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4FD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7390BBA3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127B547A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0649454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4D9B2358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53A7D616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8CCF224" w14:textId="77777777" w:rsidR="004347B7" w:rsidRPr="001957BB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 xml:space="preserve">FACSIMILI DI LETTERA DI INVITO </w:t>
      </w:r>
    </w:p>
    <w:p w14:paraId="19723B5A" w14:textId="77777777" w:rsidR="004347B7" w:rsidRPr="001957BB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 xml:space="preserve">PER LA CONSULTAZIONE </w:t>
      </w:r>
    </w:p>
    <w:p w14:paraId="4E5BB13A" w14:textId="77777777" w:rsidR="004347B7" w:rsidRDefault="00000000">
      <w:pPr>
        <w:jc w:val="center"/>
        <w:rPr>
          <w:rFonts w:ascii="Asul" w:eastAsia="Asul" w:hAnsi="Asul" w:cs="Asul"/>
          <w:b/>
          <w:color w:val="B07F11"/>
          <w:sz w:val="36"/>
          <w:szCs w:val="3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>DELLE PARTI INTERESSATE</w:t>
      </w:r>
    </w:p>
    <w:p w14:paraId="2EAAED7D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6E65B211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4E6D3853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4F16B59F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tbl>
      <w:tblPr>
        <w:tblStyle w:val="a"/>
        <w:tblW w:w="962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624083" w14:paraId="5CA0EAAF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35427D10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41A672F5" w14:textId="50C3E436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Consultazione delle parti interessate </w:t>
            </w:r>
          </w:p>
        </w:tc>
      </w:tr>
      <w:tr w:rsidR="00624083" w14:paraId="50D9E284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24582BBE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55E3458F" w14:textId="160D374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 xml:space="preserve">Denominazione </w:t>
            </w:r>
            <w:r w:rsidR="00097816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PhD</w:t>
            </w:r>
          </w:p>
        </w:tc>
      </w:tr>
      <w:tr w:rsidR="00624083" w14:paraId="71B78241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51D3D318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42F81EA1" w14:textId="3631222E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Anno</w:t>
            </w:r>
          </w:p>
        </w:tc>
      </w:tr>
      <w:tr w:rsidR="00624083" w14:paraId="3F820BB6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280CEDA1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1B96914D" w14:textId="08D26597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Gruppo AQ</w:t>
            </w:r>
            <w:r w:rsidR="00097816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-PhD</w:t>
            </w:r>
          </w:p>
        </w:tc>
      </w:tr>
      <w:tr w:rsidR="00624083" w14:paraId="08B62997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7B0828FE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0D19B122" w14:textId="0FD0CF2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Periodo</w:t>
            </w:r>
          </w:p>
        </w:tc>
      </w:tr>
      <w:tr w:rsidR="00624083" w14:paraId="631BAB91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4F66398F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66D77514" w14:textId="77262899" w:rsidR="00624083" w:rsidRPr="001957BB" w:rsidRDefault="00097816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Collegio dei Docenti</w:t>
            </w:r>
          </w:p>
        </w:tc>
      </w:tr>
      <w:tr w:rsidR="00624083" w14:paraId="77E3CAB2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3791CE1D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69B65FE3" w14:textId="4A9987A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gg.mm.aaaa</w:t>
            </w:r>
            <w:proofErr w:type="spellEnd"/>
            <w:proofErr w:type="gramEnd"/>
          </w:p>
        </w:tc>
      </w:tr>
    </w:tbl>
    <w:p w14:paraId="78E41528" w14:textId="77777777" w:rsidR="004347B7" w:rsidRDefault="004347B7">
      <w:pPr>
        <w:rPr>
          <w:rFonts w:ascii="Tahoma" w:eastAsia="Tahoma" w:hAnsi="Tahoma" w:cs="Tahoma"/>
          <w:color w:val="18233D"/>
        </w:rPr>
        <w:sectPr w:rsidR="004347B7" w:rsidSect="00AA47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27A58E2B" w14:textId="0EB08767" w:rsidR="00624083" w:rsidRDefault="00624083" w:rsidP="001957BB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>
        <w:rPr>
          <w:rFonts w:ascii="Asul" w:eastAsia="Asul" w:hAnsi="Asul" w:cs="Asul"/>
          <w:b/>
          <w:color w:val="B07F11"/>
          <w:sz w:val="28"/>
          <w:szCs w:val="28"/>
        </w:rPr>
        <w:lastRenderedPageBreak/>
        <w:t>FACSIMILE LETTERA DI INVITO ALLE CONSULTAZIONI</w:t>
      </w:r>
    </w:p>
    <w:p w14:paraId="3C9DBDF1" w14:textId="77777777" w:rsidR="004347B7" w:rsidRPr="001957BB" w:rsidRDefault="004347B7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86EDC10" w14:textId="77777777" w:rsidR="00624083" w:rsidRPr="001957BB" w:rsidRDefault="00624083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07C7DC3F" w14:textId="39095C04" w:rsidR="004347B7" w:rsidRPr="001957BB" w:rsidRDefault="00000000" w:rsidP="00624083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Alla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>C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ortese Attenzione</w:t>
      </w:r>
    </w:p>
    <w:p w14:paraId="1959032E" w14:textId="470E7F2C" w:rsidR="004347B7" w:rsidRPr="001957BB" w:rsidRDefault="001957BB" w:rsidP="00624083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[destinatario]</w:t>
      </w:r>
    </w:p>
    <w:p w14:paraId="33D14223" w14:textId="0A2488F6" w:rsidR="004347B7" w:rsidRPr="001957BB" w:rsidRDefault="00624083" w:rsidP="00624083">
      <w:pPr>
        <w:tabs>
          <w:tab w:val="left" w:pos="5954"/>
        </w:tabs>
        <w:spacing w:before="60"/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 p/c</w:t>
      </w:r>
    </w:p>
    <w:p w14:paraId="7DE311BA" w14:textId="140A4A1C" w:rsidR="004347B7" w:rsidRPr="001957BB" w:rsidRDefault="00501E3F" w:rsidP="00501E3F">
      <w:pPr>
        <w:tabs>
          <w:tab w:val="left" w:pos="5954"/>
        </w:tabs>
        <w:ind w:firstLine="5954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[docenti coinvolti]</w:t>
      </w:r>
    </w:p>
    <w:p w14:paraId="0B2C04AF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2BC67A5" w14:textId="5B294AA6" w:rsidR="004347B7" w:rsidRPr="001957BB" w:rsidRDefault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 Medium" w:eastAsia="Montserrat" w:hAnsi="Montserrat Medium" w:cs="Montserrat"/>
          <w:smallCaps/>
          <w:color w:val="B07F11"/>
          <w:sz w:val="20"/>
          <w:szCs w:val="20"/>
        </w:rPr>
        <w:t>oggetto: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nvito all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consultazion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i delle Parti Interessate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per il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 xml:space="preserve">Corso di Dottorato di Ricerca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in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</w:p>
    <w:p w14:paraId="00E0F605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14ABF75" w14:textId="0585693C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Spett.le/Gentile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destinatario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,</w:t>
      </w:r>
    </w:p>
    <w:p w14:paraId="7E95D93E" w14:textId="551BC579" w:rsidR="004347B7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il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 xml:space="preserve">Corso di Dottorato di Ricerca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in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del Dipartimento di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dell’Università degli Studi «Link Campus University» ha intrapreso un processo di consultazione periodica delle Parti 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>I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nteressate al fine di monitorare l’aderenza e la coerenza dell’offerta formativa alle esigenze del settore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>di ricerca di base e applicata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sulla quale gradiremmo ricevere un Suo contributo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>.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>C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on la presente La invitiamo pertanto a un incontro, tenendo conto della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</w:rPr>
        <w:t>Sua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disponibilità, finalizzato a un confronto per </w:t>
      </w:r>
      <w:r w:rsidR="001957BB"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l’attivazione</w:t>
      </w: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/</w:t>
      </w:r>
      <w:r w:rsidR="001957BB"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 xml:space="preserve">il </w:t>
      </w: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miglioramento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del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>PhD</w:t>
      </w:r>
      <w:r w:rsidR="00624083"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in oggetto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55BC2605" w14:textId="1C6D5172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Tale richiesta è determinata dalla volontà di questo Ateneo di predisporre un’offerta formativa che risponda ai più ampi bisogni della società e del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 xml:space="preserve">mondo della ricerca e del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lavoro, oltre che dall’esigenza di ottemperare alle richieste ministeriali.</w:t>
      </w:r>
    </w:p>
    <w:p w14:paraId="2E0B6975" w14:textId="09FA5E37" w:rsidR="004347B7" w:rsidRPr="001957BB" w:rsidRDefault="00000000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Certi della disponibilità che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</w:rPr>
        <w:t>vorrà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accordarci, alleghiamo una scheda contenente le principali informazioni sull’offerta formativa </w:t>
      </w:r>
      <w:r w:rsidRPr="00A828E5">
        <w:rPr>
          <w:rFonts w:ascii="Montserrat" w:eastAsia="Montserrat" w:hAnsi="Montserrat" w:cs="Montserrat"/>
          <w:color w:val="18233D"/>
          <w:sz w:val="20"/>
          <w:szCs w:val="20"/>
        </w:rPr>
        <w:t xml:space="preserve">del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 xml:space="preserve">PhD </w:t>
      </w: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[e una breve checklist/questionario che potrà essere utilizzato come traccia del nostro confronto]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06D9669A" w14:textId="13869DC7" w:rsidR="004347B7" w:rsidRPr="001957BB" w:rsidRDefault="001957BB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R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imanendo a disposizione per </w:t>
      </w: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ogni 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eventual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chiariment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o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>, l’occasione è gradita per porgere distinti saluti</w:t>
      </w:r>
      <w:r w:rsidR="00501E3F" w:rsidRPr="001957BB">
        <w:rPr>
          <w:rFonts w:ascii="Montserrat" w:eastAsia="Montserrat" w:hAnsi="Montserrat" w:cs="Montserrat"/>
          <w:color w:val="18233D"/>
          <w:sz w:val="20"/>
          <w:szCs w:val="20"/>
        </w:rPr>
        <w:t>.</w:t>
      </w:r>
    </w:p>
    <w:p w14:paraId="5D41E528" w14:textId="77777777" w:rsidR="004347B7" w:rsidRPr="001957BB" w:rsidRDefault="004347B7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A388A31" w14:textId="77777777" w:rsidR="0015567F" w:rsidRPr="001957BB" w:rsidRDefault="0015567F" w:rsidP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Roma, </w:t>
      </w:r>
      <w:proofErr w:type="spell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</w:t>
      </w:r>
      <w:proofErr w:type="gramStart"/>
      <w:r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xx.xxxx</w:t>
      </w:r>
      <w:proofErr w:type="spellEnd"/>
      <w:proofErr w:type="gramEnd"/>
    </w:p>
    <w:p w14:paraId="3FA93A90" w14:textId="77777777" w:rsidR="0015567F" w:rsidRPr="001957BB" w:rsidRDefault="0015567F">
      <w:pPr>
        <w:spacing w:line="360" w:lineRule="auto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6B1E8C99" w14:textId="4882E026" w:rsidR="00624083" w:rsidRPr="001957BB" w:rsidRDefault="00624083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A828E5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Il Coordinatore</w:t>
      </w: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 del </w:t>
      </w:r>
      <w:r w:rsidR="00097816">
        <w:rPr>
          <w:rFonts w:ascii="Montserrat" w:eastAsia="Montserrat" w:hAnsi="Montserrat" w:cs="Montserrat"/>
          <w:color w:val="18233D"/>
          <w:sz w:val="20"/>
          <w:szCs w:val="20"/>
        </w:rPr>
        <w:t>PhD</w:t>
      </w:r>
    </w:p>
    <w:p w14:paraId="5B1BF6DE" w14:textId="32072F9F" w:rsidR="004347B7" w:rsidRPr="001957BB" w:rsidRDefault="00000000" w:rsidP="006B4F32">
      <w:pPr>
        <w:spacing w:line="360" w:lineRule="auto"/>
        <w:ind w:left="5664"/>
        <w:jc w:val="center"/>
        <w:rPr>
          <w:rFonts w:ascii="Montserrat" w:eastAsia="Montserrat" w:hAnsi="Montserrat" w:cs="Montserrat"/>
          <w:color w:val="18233D"/>
          <w:sz w:val="20"/>
          <w:szCs w:val="20"/>
        </w:rPr>
      </w:pPr>
      <w:r w:rsidRPr="001957BB">
        <w:rPr>
          <w:rFonts w:ascii="Montserrat" w:eastAsia="Montserrat" w:hAnsi="Montserrat" w:cs="Montserrat"/>
          <w:color w:val="18233D"/>
          <w:sz w:val="20"/>
          <w:szCs w:val="20"/>
        </w:rPr>
        <w:t xml:space="preserve">Prof. 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nome e cognome</w:t>
      </w:r>
      <w:r w:rsidR="001957BB" w:rsidRPr="001957BB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sectPr w:rsidR="004347B7" w:rsidRPr="001957BB">
      <w:headerReference w:type="default" r:id="rId12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B593" w14:textId="77777777" w:rsidR="00AA472F" w:rsidRDefault="00AA472F">
      <w:r>
        <w:separator/>
      </w:r>
    </w:p>
  </w:endnote>
  <w:endnote w:type="continuationSeparator" w:id="0">
    <w:p w14:paraId="32BE8313" w14:textId="77777777" w:rsidR="00AA472F" w:rsidRDefault="00AA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709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55330E3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9A6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943A" w14:textId="77777777" w:rsidR="00564C94" w:rsidRDefault="00564C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8430" w14:textId="77777777" w:rsidR="00AA472F" w:rsidRDefault="00AA472F">
      <w:r>
        <w:separator/>
      </w:r>
    </w:p>
  </w:footnote>
  <w:footnote w:type="continuationSeparator" w:id="0">
    <w:p w14:paraId="3DA527EE" w14:textId="77777777" w:rsidR="00AA472F" w:rsidRDefault="00AA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8951" w14:textId="77777777" w:rsidR="00564C94" w:rsidRDefault="00564C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20D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23D230" wp14:editId="7C43605D">
          <wp:extent cx="1522410" cy="720000"/>
          <wp:effectExtent l="0" t="0" r="0" b="0"/>
          <wp:docPr id="3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077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D4C353" wp14:editId="60562470">
          <wp:extent cx="1903015" cy="900000"/>
          <wp:effectExtent l="0" t="0" r="0" b="0"/>
          <wp:docPr id="1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7DB" w14:textId="77777777" w:rsidR="004347B7" w:rsidRDefault="004347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2"/>
      <w:gridCol w:w="6526"/>
    </w:tblGrid>
    <w:tr w:rsidR="004347B7" w14:paraId="58F2603B" w14:textId="77777777">
      <w:tc>
        <w:tcPr>
          <w:tcW w:w="2972" w:type="dxa"/>
          <w:tcBorders>
            <w:right w:val="single" w:sz="4" w:space="0" w:color="B07F11"/>
          </w:tcBorders>
        </w:tcPr>
        <w:p w14:paraId="676B9A8D" w14:textId="77777777" w:rsidR="004347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C0BBFF" wp14:editId="73F90145">
                <wp:extent cx="1522410" cy="720000"/>
                <wp:effectExtent l="0" t="0" r="0" b="0"/>
                <wp:docPr id="2" name="image1.png" descr="Immagine che contiene Elementi grafici, grafica, logo, design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Elementi grafici, grafica, logo, design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261505F1" w14:textId="086F2D0D" w:rsidR="004347B7" w:rsidRPr="00E442D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</w:pP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corso di </w:t>
          </w:r>
          <w:r w:rsidR="00564C94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dottorato di ricerca</w:t>
          </w:r>
        </w:p>
        <w:p w14:paraId="0F91A58D" w14:textId="707F3DFC" w:rsidR="004347B7" w:rsidRPr="001957B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Asul" w:eastAsia="Asul" w:hAnsi="Asul" w:cs="Asul"/>
              <w:b/>
              <w:smallCaps/>
              <w:color w:val="B07F11"/>
              <w:sz w:val="20"/>
              <w:szCs w:val="20"/>
            </w:rPr>
          </w:pPr>
          <w:r w:rsidRPr="001957BB"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 xml:space="preserve">denominazione </w:t>
          </w:r>
          <w:proofErr w:type="spellStart"/>
          <w:r w:rsidR="00564C94"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>phd</w:t>
          </w:r>
          <w:proofErr w:type="spellEnd"/>
        </w:p>
        <w:p w14:paraId="6188D223" w14:textId="6B7209FE" w:rsidR="004347B7" w:rsidRPr="00E442D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color w:val="000000"/>
            </w:rPr>
          </w:pP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consultazion</w:t>
          </w:r>
          <w:r w:rsidR="001957BB"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i</w:t>
          </w: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 delle parti interessate</w:t>
          </w:r>
        </w:p>
      </w:tc>
    </w:tr>
  </w:tbl>
  <w:p w14:paraId="65629744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B7"/>
    <w:rsid w:val="000520C3"/>
    <w:rsid w:val="00097816"/>
    <w:rsid w:val="0015567F"/>
    <w:rsid w:val="001957BB"/>
    <w:rsid w:val="00390541"/>
    <w:rsid w:val="004347B7"/>
    <w:rsid w:val="00501E3F"/>
    <w:rsid w:val="00564C94"/>
    <w:rsid w:val="00624083"/>
    <w:rsid w:val="006B4F32"/>
    <w:rsid w:val="0074619C"/>
    <w:rsid w:val="00805FED"/>
    <w:rsid w:val="00806CBD"/>
    <w:rsid w:val="00A828E5"/>
    <w:rsid w:val="00AA472F"/>
    <w:rsid w:val="00CF7898"/>
    <w:rsid w:val="00E442DD"/>
    <w:rsid w:val="00F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230B"/>
  <w15:docId w15:val="{B76B5C9E-6FAB-754E-BC01-C9609F1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after="200"/>
      <w:jc w:val="both"/>
      <w:outlineLvl w:val="2"/>
    </w:pPr>
    <w:rPr>
      <w:rFonts w:ascii="Calibri" w:eastAsia="Calibri" w:hAnsi="Calibri" w:cs="Calibri"/>
      <w:smallCaps/>
      <w:color w:val="4F81BD"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before="100"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5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7BB"/>
  </w:style>
  <w:style w:type="paragraph" w:styleId="Pidipagina">
    <w:name w:val="footer"/>
    <w:basedOn w:val="Normale"/>
    <w:link w:val="PidipaginaCarattere"/>
    <w:uiPriority w:val="99"/>
    <w:unhideWhenUsed/>
    <w:rsid w:val="00195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Marica Spalletta</cp:lastModifiedBy>
  <cp:revision>9</cp:revision>
  <dcterms:created xsi:type="dcterms:W3CDTF">2024-01-28T17:28:00Z</dcterms:created>
  <dcterms:modified xsi:type="dcterms:W3CDTF">2024-02-04T09:56:00Z</dcterms:modified>
</cp:coreProperties>
</file>